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91203" w14:textId="255A8EDA" w:rsidR="00512E75" w:rsidRDefault="00512E75" w:rsidP="00512E75">
      <w:pPr>
        <w:pStyle w:val="Normalwebb"/>
      </w:pPr>
      <w:r>
        <w:rPr>
          <w:rStyle w:val="Stark"/>
          <w:rFonts w:eastAsiaTheme="majorEastAsia"/>
        </w:rPr>
        <w:t>Nordic Sleep Conference 202</w:t>
      </w:r>
      <w:r w:rsidR="00786130">
        <w:rPr>
          <w:rStyle w:val="Stark"/>
          <w:rFonts w:eastAsiaTheme="majorEastAsia"/>
        </w:rPr>
        <w:t>7</w:t>
      </w:r>
      <w:r>
        <w:br/>
      </w:r>
      <w:r w:rsidR="00786130">
        <w:rPr>
          <w:rStyle w:val="Stark"/>
          <w:rFonts w:eastAsiaTheme="majorEastAsia"/>
        </w:rPr>
        <w:t>Up</w:t>
      </w:r>
      <w:r w:rsidR="00FB3223">
        <w:rPr>
          <w:rStyle w:val="Stark"/>
          <w:rFonts w:eastAsiaTheme="majorEastAsia"/>
        </w:rPr>
        <w:t>p</w:t>
      </w:r>
      <w:r w:rsidR="00786130">
        <w:rPr>
          <w:rStyle w:val="Stark"/>
          <w:rFonts w:eastAsiaTheme="majorEastAsia"/>
        </w:rPr>
        <w:t>sala</w:t>
      </w:r>
      <w:r w:rsidR="00FB3223">
        <w:rPr>
          <w:rStyle w:val="Stark"/>
          <w:rFonts w:eastAsiaTheme="majorEastAsia"/>
        </w:rPr>
        <w:t>, Sweden</w:t>
      </w:r>
      <w:r>
        <w:rPr>
          <w:rStyle w:val="Stark"/>
          <w:rFonts w:eastAsiaTheme="majorEastAsia"/>
        </w:rPr>
        <w:t xml:space="preserve"> | 1</w:t>
      </w:r>
      <w:r w:rsidR="00786130">
        <w:rPr>
          <w:rStyle w:val="Stark"/>
          <w:rFonts w:eastAsiaTheme="majorEastAsia"/>
        </w:rPr>
        <w:t>9</w:t>
      </w:r>
      <w:r w:rsidRPr="00512E75">
        <w:rPr>
          <w:rStyle w:val="Stark"/>
          <w:rFonts w:eastAsiaTheme="majorEastAsia"/>
          <w:vertAlign w:val="superscript"/>
        </w:rPr>
        <w:t>th</w:t>
      </w:r>
      <w:r>
        <w:rPr>
          <w:rStyle w:val="Stark"/>
          <w:rFonts w:eastAsiaTheme="majorEastAsia"/>
        </w:rPr>
        <w:t>-</w:t>
      </w:r>
      <w:r w:rsidR="00786130">
        <w:rPr>
          <w:rStyle w:val="Stark"/>
          <w:rFonts w:eastAsiaTheme="majorEastAsia"/>
        </w:rPr>
        <w:t>21</w:t>
      </w:r>
      <w:r w:rsidRPr="00512E75">
        <w:rPr>
          <w:rStyle w:val="Stark"/>
          <w:rFonts w:eastAsiaTheme="majorEastAsia"/>
          <w:vertAlign w:val="superscript"/>
        </w:rPr>
        <w:t>th</w:t>
      </w:r>
      <w:r>
        <w:rPr>
          <w:rStyle w:val="Stark"/>
          <w:rFonts w:eastAsiaTheme="majorEastAsia"/>
        </w:rPr>
        <w:t xml:space="preserve"> </w:t>
      </w:r>
      <w:r w:rsidR="00786130">
        <w:rPr>
          <w:rStyle w:val="Stark"/>
          <w:rFonts w:eastAsiaTheme="majorEastAsia"/>
        </w:rPr>
        <w:t>May</w:t>
      </w:r>
    </w:p>
    <w:p w14:paraId="7D14BAFA" w14:textId="43BE481D" w:rsidR="00512E75" w:rsidRDefault="00512E75" w:rsidP="00512E75">
      <w:pPr>
        <w:pStyle w:val="Normalwebb"/>
      </w:pPr>
      <w:r>
        <w:t>The Scientific Committee of the Nordic Sleep Conference 202</w:t>
      </w:r>
      <w:r w:rsidR="00786130">
        <w:t>7</w:t>
      </w:r>
      <w:r>
        <w:t xml:space="preserve"> invites proposals for </w:t>
      </w:r>
      <w:r w:rsidRPr="00A40B64">
        <w:rPr>
          <w:rStyle w:val="Stark"/>
          <w:rFonts w:eastAsiaTheme="majorEastAsia"/>
          <w:b w:val="0"/>
          <w:bCs w:val="0"/>
        </w:rPr>
        <w:t>symposia</w:t>
      </w:r>
      <w:r>
        <w:t xml:space="preserve"> to be included in the scientific program. Symposia provide an opportunity to highlight current advances, foster discussion, and bring together leading experts across clinical, translational, and basic sleep research.</w:t>
      </w:r>
    </w:p>
    <w:p w14:paraId="1F560A60" w14:textId="77777777" w:rsidR="00512E75" w:rsidRDefault="00512E75" w:rsidP="00512E75">
      <w:pPr>
        <w:pStyle w:val="Normalwebb"/>
      </w:pPr>
      <w:r>
        <w:rPr>
          <w:rStyle w:val="Stark"/>
          <w:rFonts w:eastAsiaTheme="majorEastAsia"/>
        </w:rPr>
        <w:t>Format and Duration</w:t>
      </w:r>
    </w:p>
    <w:p w14:paraId="42D8BA99" w14:textId="77777777" w:rsidR="00512E75" w:rsidRPr="00A61F3C" w:rsidRDefault="00512E75" w:rsidP="00512E75">
      <w:pPr>
        <w:pStyle w:val="Normalwebb"/>
        <w:numPr>
          <w:ilvl w:val="0"/>
          <w:numId w:val="2"/>
        </w:numPr>
      </w:pPr>
      <w:r w:rsidRPr="00A61F3C">
        <w:t xml:space="preserve">Each symposium will run for </w:t>
      </w:r>
      <w:r w:rsidRPr="00A61F3C">
        <w:rPr>
          <w:rStyle w:val="Stark"/>
          <w:rFonts w:eastAsiaTheme="majorEastAsia"/>
        </w:rPr>
        <w:t>90 minutes</w:t>
      </w:r>
      <w:r w:rsidRPr="00A61F3C">
        <w:t>.</w:t>
      </w:r>
    </w:p>
    <w:p w14:paraId="0F7B627E" w14:textId="54B60D7C" w:rsidR="00512E75" w:rsidRPr="00A61F3C" w:rsidRDefault="00512E75" w:rsidP="00512E75">
      <w:pPr>
        <w:pStyle w:val="Normalwebb"/>
        <w:numPr>
          <w:ilvl w:val="0"/>
          <w:numId w:val="2"/>
        </w:numPr>
      </w:pPr>
      <w:r w:rsidRPr="00A61F3C">
        <w:t xml:space="preserve">The </w:t>
      </w:r>
      <w:r w:rsidRPr="00A61F3C">
        <w:rPr>
          <w:rStyle w:val="Stark"/>
          <w:rFonts w:eastAsiaTheme="majorEastAsia"/>
          <w:b w:val="0"/>
          <w:bCs w:val="0"/>
        </w:rPr>
        <w:t>recommended structure</w:t>
      </w:r>
      <w:r w:rsidRPr="00A61F3C">
        <w:t xml:space="preserve"> </w:t>
      </w:r>
      <w:r w:rsidR="00A61F3C">
        <w:t xml:space="preserve">for symposia </w:t>
      </w:r>
      <w:r w:rsidRPr="00A61F3C">
        <w:t xml:space="preserve">is </w:t>
      </w:r>
      <w:r w:rsidR="00FB3223">
        <w:rPr>
          <w:rStyle w:val="Stark"/>
          <w:rFonts w:eastAsiaTheme="majorEastAsia"/>
        </w:rPr>
        <w:t>4-5</w:t>
      </w:r>
      <w:r w:rsidRPr="00FB3223">
        <w:rPr>
          <w:rStyle w:val="Stark"/>
          <w:rFonts w:eastAsiaTheme="majorEastAsia"/>
        </w:rPr>
        <w:t xml:space="preserve"> speakers</w:t>
      </w:r>
      <w:r w:rsidRPr="00A61F3C">
        <w:t>, each giving a presentation of approximately</w:t>
      </w:r>
      <w:r w:rsidR="00A61F3C">
        <w:t xml:space="preserve"> </w:t>
      </w:r>
      <w:r w:rsidR="00A61F3C" w:rsidRPr="00A61F3C">
        <w:rPr>
          <w:b/>
          <w:bCs/>
        </w:rPr>
        <w:t>15 min</w:t>
      </w:r>
      <w:r w:rsidR="00A61F3C">
        <w:t>.,</w:t>
      </w:r>
      <w:r w:rsidRPr="00A61F3C">
        <w:t xml:space="preserve"> followed by </w:t>
      </w:r>
      <w:r w:rsidR="00A61F3C">
        <w:t xml:space="preserve">time for </w:t>
      </w:r>
      <w:r w:rsidRPr="00A61F3C">
        <w:t>discussion.</w:t>
      </w:r>
    </w:p>
    <w:p w14:paraId="7A7E965D" w14:textId="77777777" w:rsidR="00512E75" w:rsidRDefault="00512E75" w:rsidP="00512E75">
      <w:pPr>
        <w:pStyle w:val="Normalwebb"/>
      </w:pPr>
      <w:r>
        <w:rPr>
          <w:rStyle w:val="Stark"/>
          <w:rFonts w:eastAsiaTheme="majorEastAsia"/>
        </w:rPr>
        <w:t>Submission Guidelines</w:t>
      </w:r>
      <w:r>
        <w:br/>
        <w:t>Please include the following in your proposal:</w:t>
      </w:r>
    </w:p>
    <w:p w14:paraId="655B678B" w14:textId="77777777" w:rsidR="00512E75" w:rsidRDefault="00512E75" w:rsidP="00512E75">
      <w:pPr>
        <w:pStyle w:val="Normalwebb"/>
        <w:numPr>
          <w:ilvl w:val="0"/>
          <w:numId w:val="3"/>
        </w:numPr>
      </w:pPr>
      <w:r w:rsidRPr="00A40B64">
        <w:rPr>
          <w:rStyle w:val="Stark"/>
          <w:rFonts w:eastAsiaTheme="majorEastAsia"/>
          <w:b w:val="0"/>
          <w:bCs w:val="0"/>
        </w:rPr>
        <w:t>Title</w:t>
      </w:r>
      <w:r>
        <w:t xml:space="preserve"> of the symposium</w:t>
      </w:r>
    </w:p>
    <w:p w14:paraId="7EA01FC7" w14:textId="79FB7202" w:rsidR="00512E75" w:rsidRDefault="00512E75" w:rsidP="00512E75">
      <w:pPr>
        <w:pStyle w:val="Normalwebb"/>
        <w:numPr>
          <w:ilvl w:val="0"/>
          <w:numId w:val="3"/>
        </w:numPr>
      </w:pPr>
      <w:r w:rsidRPr="00A40B64">
        <w:rPr>
          <w:rStyle w:val="Stark"/>
          <w:rFonts w:eastAsiaTheme="majorEastAsia"/>
          <w:b w:val="0"/>
          <w:bCs w:val="0"/>
        </w:rPr>
        <w:t>Brief description</w:t>
      </w:r>
      <w:r>
        <w:t xml:space="preserve"> (max. 300 words), outlining the theme and its relevance</w:t>
      </w:r>
    </w:p>
    <w:p w14:paraId="5FEFFECA" w14:textId="77777777" w:rsidR="00512E75" w:rsidRDefault="00512E75" w:rsidP="00512E75">
      <w:pPr>
        <w:pStyle w:val="Normalwebb"/>
        <w:numPr>
          <w:ilvl w:val="0"/>
          <w:numId w:val="3"/>
        </w:numPr>
      </w:pPr>
      <w:r w:rsidRPr="00A40B64">
        <w:rPr>
          <w:rStyle w:val="Stark"/>
          <w:rFonts w:eastAsiaTheme="majorEastAsia"/>
          <w:b w:val="0"/>
          <w:bCs w:val="0"/>
        </w:rPr>
        <w:t>Names, affiliations, and proposed presentation titles</w:t>
      </w:r>
      <w:r>
        <w:t xml:space="preserve"> of speakers</w:t>
      </w:r>
    </w:p>
    <w:p w14:paraId="150E81FF" w14:textId="77777777" w:rsidR="00512E75" w:rsidRDefault="00512E75" w:rsidP="00512E75">
      <w:pPr>
        <w:pStyle w:val="Normalwebb"/>
        <w:numPr>
          <w:ilvl w:val="0"/>
          <w:numId w:val="3"/>
        </w:numPr>
      </w:pPr>
      <w:r w:rsidRPr="00A40B64">
        <w:rPr>
          <w:rStyle w:val="Stark"/>
          <w:rFonts w:eastAsiaTheme="majorEastAsia"/>
          <w:b w:val="0"/>
          <w:bCs w:val="0"/>
        </w:rPr>
        <w:t>Chair(s)/organizer(s)</w:t>
      </w:r>
      <w:r>
        <w:t xml:space="preserve"> with contact details</w:t>
      </w:r>
    </w:p>
    <w:p w14:paraId="689DDBB7" w14:textId="77777777" w:rsidR="00512E75" w:rsidRDefault="00512E75" w:rsidP="00512E75">
      <w:pPr>
        <w:pStyle w:val="Normalwebb"/>
      </w:pPr>
      <w:r>
        <w:rPr>
          <w:rStyle w:val="Stark"/>
          <w:rFonts w:eastAsiaTheme="majorEastAsia"/>
        </w:rPr>
        <w:t>Evaluation Criteria</w:t>
      </w:r>
      <w:r>
        <w:br/>
        <w:t>Symposia will be selected based on:</w:t>
      </w:r>
    </w:p>
    <w:p w14:paraId="0B02F1A5" w14:textId="77777777" w:rsidR="00512E75" w:rsidRDefault="00512E75" w:rsidP="00512E75">
      <w:pPr>
        <w:pStyle w:val="Normalwebb"/>
        <w:numPr>
          <w:ilvl w:val="0"/>
          <w:numId w:val="4"/>
        </w:numPr>
      </w:pPr>
      <w:r>
        <w:t>Scientific quality and novelty</w:t>
      </w:r>
    </w:p>
    <w:p w14:paraId="28B1EEEE" w14:textId="77777777" w:rsidR="00512E75" w:rsidRDefault="00512E75" w:rsidP="00512E75">
      <w:pPr>
        <w:pStyle w:val="Normalwebb"/>
        <w:numPr>
          <w:ilvl w:val="0"/>
          <w:numId w:val="4"/>
        </w:numPr>
      </w:pPr>
      <w:r>
        <w:t>Diversity in topic coverage, geographical representation, and gender balance</w:t>
      </w:r>
    </w:p>
    <w:p w14:paraId="4D27E2D9" w14:textId="77777777" w:rsidR="00512E75" w:rsidRDefault="00512E75" w:rsidP="00512E75">
      <w:pPr>
        <w:pStyle w:val="Normalwebb"/>
        <w:numPr>
          <w:ilvl w:val="0"/>
          <w:numId w:val="4"/>
        </w:numPr>
      </w:pPr>
      <w:r>
        <w:t>Clarity and feasibility of the proposed program</w:t>
      </w:r>
    </w:p>
    <w:p w14:paraId="0E367620" w14:textId="14BA1054" w:rsidR="00512E75" w:rsidRPr="00FB3223" w:rsidRDefault="00512E75" w:rsidP="00512E75">
      <w:pPr>
        <w:pStyle w:val="Normalwebb"/>
        <w:rPr>
          <w:highlight w:val="yellow"/>
        </w:rPr>
      </w:pPr>
      <w:r w:rsidRPr="00FB3223">
        <w:rPr>
          <w:rStyle w:val="Stark"/>
          <w:rFonts w:eastAsiaTheme="majorEastAsia"/>
        </w:rPr>
        <w:t>Deadline for Submission:</w:t>
      </w:r>
      <w:r w:rsidRPr="00FB3223">
        <w:t xml:space="preserve"> </w:t>
      </w:r>
      <w:r w:rsidR="00FB3223" w:rsidRPr="00FB3223">
        <w:t>August 31</w:t>
      </w:r>
      <w:r w:rsidR="00FB3223" w:rsidRPr="00FB3223">
        <w:rPr>
          <w:vertAlign w:val="superscript"/>
        </w:rPr>
        <w:t>st</w:t>
      </w:r>
      <w:r w:rsidR="006046E6" w:rsidRPr="00FB3223">
        <w:t xml:space="preserve"> 202</w:t>
      </w:r>
      <w:r w:rsidR="00786130" w:rsidRPr="00FB3223">
        <w:t>6</w:t>
      </w:r>
      <w:r>
        <w:br/>
      </w:r>
      <w:r>
        <w:rPr>
          <w:rStyle w:val="Stark"/>
          <w:rFonts w:eastAsiaTheme="majorEastAsia"/>
        </w:rPr>
        <w:t>Notification of Acceptance:</w:t>
      </w:r>
      <w:r>
        <w:t xml:space="preserve"> </w:t>
      </w:r>
      <w:r w:rsidR="00FB3223">
        <w:t>mid-September</w:t>
      </w:r>
      <w:r w:rsidR="00A40B64">
        <w:t xml:space="preserve"> - 202</w:t>
      </w:r>
      <w:r w:rsidR="00786130">
        <w:t>6</w:t>
      </w:r>
    </w:p>
    <w:p w14:paraId="5A5E748D" w14:textId="48F3AD60" w:rsidR="00512E75" w:rsidRDefault="00512E75" w:rsidP="00512E75">
      <w:pPr>
        <w:pStyle w:val="Normalwebb"/>
      </w:pPr>
      <w:r>
        <w:t>We look forward to receiving your suggestions and to your contribution in shaping an engaging and high-quality scientific program for the Nordic Sleep Conference 202</w:t>
      </w:r>
      <w:r w:rsidR="00FB3223">
        <w:t>7</w:t>
      </w:r>
      <w:r>
        <w:t>.</w:t>
      </w:r>
    </w:p>
    <w:p w14:paraId="74AA37A3" w14:textId="5FB9E709" w:rsidR="00512E75" w:rsidRDefault="00512E75" w:rsidP="00512E75">
      <w:pPr>
        <w:pStyle w:val="Normalwebb"/>
      </w:pPr>
      <w:r>
        <w:t>For questions or to submit your proposal, please contact:</w:t>
      </w:r>
      <w:r>
        <w:br/>
      </w:r>
      <w:hyperlink r:id="rId5" w:history="1">
        <w:r w:rsidR="003E6DF3" w:rsidRPr="003E6DF3">
          <w:rPr>
            <w:rStyle w:val="Hyperlnk"/>
          </w:rPr>
          <w:t>nsc2027@meetx.se</w:t>
        </w:r>
      </w:hyperlink>
    </w:p>
    <w:p w14:paraId="41255011" w14:textId="4B12D84D" w:rsidR="00512E75" w:rsidRDefault="00512E75" w:rsidP="00512E75">
      <w:pPr>
        <w:pStyle w:val="Normalwebb"/>
      </w:pPr>
      <w:r>
        <w:t>On behalf of the Scientific Committee,</w:t>
      </w:r>
      <w:r>
        <w:br/>
      </w:r>
      <w:r w:rsidR="00FB3223">
        <w:t>Jenny Theorell-Haglöw</w:t>
      </w:r>
      <w:r>
        <w:br/>
        <w:t>Nordic Sleep Conference 202</w:t>
      </w:r>
      <w:r w:rsidR="00786130">
        <w:t>7</w:t>
      </w:r>
    </w:p>
    <w:p w14:paraId="7E29EBFC" w14:textId="77777777" w:rsidR="00D952AF" w:rsidRPr="00D952AF" w:rsidRDefault="00D952AF"/>
    <w:sectPr w:rsidR="00D952AF" w:rsidRPr="00D95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D1485"/>
    <w:multiLevelType w:val="multilevel"/>
    <w:tmpl w:val="B4A0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BD201B"/>
    <w:multiLevelType w:val="multilevel"/>
    <w:tmpl w:val="D1CC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7A6560"/>
    <w:multiLevelType w:val="hybridMultilevel"/>
    <w:tmpl w:val="9AF65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C61FD"/>
    <w:multiLevelType w:val="multilevel"/>
    <w:tmpl w:val="EEBC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AF"/>
    <w:rsid w:val="0017745F"/>
    <w:rsid w:val="003E6DF3"/>
    <w:rsid w:val="00512E75"/>
    <w:rsid w:val="006046E6"/>
    <w:rsid w:val="006647D7"/>
    <w:rsid w:val="00786130"/>
    <w:rsid w:val="0088369E"/>
    <w:rsid w:val="009E7031"/>
    <w:rsid w:val="00A40B64"/>
    <w:rsid w:val="00A61F3C"/>
    <w:rsid w:val="00BB2750"/>
    <w:rsid w:val="00C4298E"/>
    <w:rsid w:val="00D952AF"/>
    <w:rsid w:val="00F06492"/>
    <w:rsid w:val="00F662E2"/>
    <w:rsid w:val="00FB0A8B"/>
    <w:rsid w:val="00FB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29463"/>
  <w15:chartTrackingRefBased/>
  <w15:docId w15:val="{4A4C3269-7983-464C-92B0-E72CC18F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95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95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95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95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95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95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95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95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95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95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95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95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952A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952A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952A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952A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952A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952A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95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95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95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95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5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952A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952A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952A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95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952A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952AF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51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ark">
    <w:name w:val="Strong"/>
    <w:basedOn w:val="Standardstycketeckensnitt"/>
    <w:uiPriority w:val="22"/>
    <w:qFormat/>
    <w:rsid w:val="00512E75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A40B64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A40B64"/>
    <w:rPr>
      <w:color w:val="96607D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E6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jethe020\Downloads\nsc2027@meetx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Amidi</dc:creator>
  <cp:keywords/>
  <dc:description/>
  <cp:lastModifiedBy>Jenny Theorell-Haglöw</cp:lastModifiedBy>
  <cp:revision>2</cp:revision>
  <dcterms:created xsi:type="dcterms:W3CDTF">2026-06-11T18:27:00Z</dcterms:created>
  <dcterms:modified xsi:type="dcterms:W3CDTF">2026-06-11T18:27:00Z</dcterms:modified>
</cp:coreProperties>
</file>